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6DCB" w14:textId="5F47CDC8" w:rsidR="009A1567" w:rsidRDefault="00742BA8" w:rsidP="009A1567">
      <w:pPr>
        <w:pStyle w:val="Titel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EF1DC48" wp14:editId="0187500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31" name="Grafik 31" descr="Inventar durchsuc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Inventar durchsuchen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36A" w:rsidRPr="000F036A">
        <w:t>PDAP</w:t>
      </w:r>
      <w:r w:rsidR="00217C67">
        <w:t>8  -</w:t>
      </w:r>
      <w:r w:rsidR="000F036A" w:rsidRPr="000F036A">
        <w:t xml:space="preserve"> </w:t>
      </w:r>
      <w:r w:rsidR="007A3741">
        <w:t xml:space="preserve">Cockpit zu </w:t>
      </w:r>
      <w:r w:rsidR="007A3741" w:rsidRPr="007A3741">
        <w:t>Reklamationsprozesse</w:t>
      </w:r>
      <w:r w:rsidR="007A3741">
        <w:t>n</w:t>
      </w:r>
      <w:r w:rsidR="007A3741" w:rsidRPr="007A3741">
        <w:t xml:space="preserve"> mit 8D-Report Anforderungen</w:t>
      </w:r>
    </w:p>
    <w:p w14:paraId="7887CE19" w14:textId="77777777" w:rsidR="009A1567" w:rsidRDefault="009A1567" w:rsidP="009A1567">
      <w:pPr>
        <w:pStyle w:val="Listenabsatz"/>
        <w:tabs>
          <w:tab w:val="left" w:pos="3458"/>
          <w:tab w:val="right" w:pos="9072"/>
        </w:tabs>
        <w:rPr>
          <w:rStyle w:val="SchwacherVerweis"/>
        </w:rPr>
      </w:pPr>
      <w:r w:rsidRPr="00F53080">
        <w:rPr>
          <w:rStyle w:val="SchwacherVerweis"/>
        </w:rPr>
        <w:t xml:space="preserve">Im </w:t>
      </w:r>
      <w:r>
        <w:rPr>
          <w:rStyle w:val="SchwacherVerweis"/>
        </w:rPr>
        <w:t>März</w:t>
      </w:r>
      <w:r w:rsidRPr="00F53080">
        <w:rPr>
          <w:rStyle w:val="SchwacherVerweis"/>
        </w:rPr>
        <w:t xml:space="preserve"> 2022</w:t>
      </w:r>
    </w:p>
    <w:p w14:paraId="0CFA8E9F" w14:textId="77777777" w:rsidR="009A1567" w:rsidRDefault="009A1567" w:rsidP="009A1567">
      <w:pPr>
        <w:pStyle w:val="Listenabsatz"/>
        <w:tabs>
          <w:tab w:val="left" w:pos="3458"/>
          <w:tab w:val="right" w:pos="9072"/>
        </w:tabs>
        <w:rPr>
          <w:rStyle w:val="SchwacherVerweis"/>
        </w:rPr>
      </w:pPr>
    </w:p>
    <w:p w14:paraId="033E0EDB" w14:textId="3367E1E4" w:rsidR="009A1567" w:rsidRDefault="007017D8" w:rsidP="009A1567">
      <w:pPr>
        <w:pStyle w:val="Listenabsatz"/>
        <w:jc w:val="right"/>
        <w:rPr>
          <w:rStyle w:val="Hyperlink"/>
        </w:rPr>
      </w:pPr>
      <w:hyperlink r:id="rId10" w:history="1">
        <w:r w:rsidR="009A1567" w:rsidRPr="00887B79">
          <w:rPr>
            <w:rStyle w:val="Hyperlink"/>
          </w:rPr>
          <w:t>https://pdap.de/</w:t>
        </w:r>
      </w:hyperlink>
    </w:p>
    <w:p w14:paraId="65B2EE66" w14:textId="77777777" w:rsidR="00092873" w:rsidRDefault="00506DF4" w:rsidP="00232BA3">
      <w:r>
        <w:t xml:space="preserve">Die Übersicht </w:t>
      </w:r>
      <w:r w:rsidR="006F4E52">
        <w:t xml:space="preserve">zu den laufenden </w:t>
      </w:r>
      <w:r w:rsidR="00F867D7" w:rsidRPr="00F867D7">
        <w:t xml:space="preserve">Reklamationsprozessen </w:t>
      </w:r>
      <w:r w:rsidR="006F4E52">
        <w:t xml:space="preserve">mit </w:t>
      </w:r>
      <w:r w:rsidR="00F867D7">
        <w:t>anhänglichen</w:t>
      </w:r>
      <w:r w:rsidR="006F4E52">
        <w:t xml:space="preserve"> 8D-Reporten zeigt Ihnen inklusive Visualisierung im Cockpit </w:t>
      </w:r>
      <w:r w:rsidR="00F867D7">
        <w:t>die offenen Vorgänge in der Bearbeitung und bei Bedarf auch inkl. der abgeschlossene</w:t>
      </w:r>
      <w:r w:rsidR="0036251E">
        <w:t>n Vorgänge</w:t>
      </w:r>
      <w:r w:rsidR="00EC698B">
        <w:t xml:space="preserve"> an. W</w:t>
      </w:r>
      <w:r w:rsidR="0036251E">
        <w:t xml:space="preserve">enn Sie </w:t>
      </w:r>
      <w:r w:rsidR="00EC698B">
        <w:t>am Such-Filter den Begriff „offen“ eingeben, werden alle Vorgänge aufgeführt, die sich noch nicht im Status „Abgeschlossen“</w:t>
      </w:r>
      <w:r w:rsidR="00EC58AA">
        <w:t xml:space="preserve"> befinden</w:t>
      </w:r>
      <w:r w:rsidR="006A296A">
        <w:t>.</w:t>
      </w:r>
      <w:r w:rsidR="00EC698B">
        <w:t xml:space="preserve"> Das Cockpit mit den Visualisierungen im oberen Bereich</w:t>
      </w:r>
      <w:r w:rsidR="00EC698B" w:rsidRPr="00EC698B">
        <w:t xml:space="preserve"> kann bei Bedarf ein</w:t>
      </w:r>
      <w:r w:rsidR="00232BA3">
        <w:t>-</w:t>
      </w:r>
      <w:r w:rsidR="00EC698B" w:rsidRPr="00EC698B">
        <w:t xml:space="preserve"> oder ausgeblendet werden</w:t>
      </w:r>
      <w:r w:rsidR="00232BA3">
        <w:t>,</w:t>
      </w:r>
      <w:r w:rsidR="00EC698B" w:rsidRPr="00EC698B">
        <w:t xml:space="preserve"> um mehr Platz für die Auflistung der Einzelvorgänge zu erhalten. Sie können in die Vorgangsbearbeitung </w:t>
      </w:r>
      <w:r w:rsidR="00232BA3">
        <w:t>wechseln, indem Sie den Link unter der Vorgangsnummer nutzen. D</w:t>
      </w:r>
      <w:r w:rsidR="00EC698B" w:rsidRPr="00EC698B">
        <w:t>ie Status</w:t>
      </w:r>
      <w:r w:rsidR="00232BA3">
        <w:t>-</w:t>
      </w:r>
      <w:r w:rsidR="00EC698B" w:rsidRPr="00EC698B">
        <w:t>Spalte ganz rechts</w:t>
      </w:r>
      <w:r w:rsidR="00232BA3">
        <w:t>,</w:t>
      </w:r>
      <w:r w:rsidR="00EC698B" w:rsidRPr="00EC698B">
        <w:t xml:space="preserve"> </w:t>
      </w:r>
      <w:r w:rsidR="00232BA3">
        <w:t>stellt</w:t>
      </w:r>
      <w:r w:rsidR="00EC698B" w:rsidRPr="00EC698B">
        <w:t xml:space="preserve"> den Fortschritt der </w:t>
      </w:r>
      <w:r w:rsidR="00232BA3">
        <w:t xml:space="preserve">Bearbeitung für die Einzelvorgänge </w:t>
      </w:r>
      <w:r w:rsidR="00EC698B" w:rsidRPr="00EC698B">
        <w:t xml:space="preserve">im </w:t>
      </w:r>
      <w:r w:rsidR="00232BA3">
        <w:t xml:space="preserve">sog. </w:t>
      </w:r>
      <w:r w:rsidR="00EC698B" w:rsidRPr="00EC698B">
        <w:t>Five</w:t>
      </w:r>
      <w:r w:rsidR="00232BA3">
        <w:t>-</w:t>
      </w:r>
      <w:proofErr w:type="spellStart"/>
      <w:r w:rsidR="00232BA3">
        <w:t>Q</w:t>
      </w:r>
      <w:r w:rsidR="00EC698B" w:rsidRPr="00EC698B">
        <w:t>uarter</w:t>
      </w:r>
      <w:proofErr w:type="spellEnd"/>
      <w:r w:rsidR="00EC698B" w:rsidRPr="00EC698B">
        <w:t xml:space="preserve"> </w:t>
      </w:r>
      <w:r w:rsidR="00232BA3">
        <w:t xml:space="preserve">Indikator an. Die Cockpit Visualisierungen im oberen Bereich zeigen </w:t>
      </w:r>
      <w:r w:rsidR="00EC698B" w:rsidRPr="00EC698B">
        <w:t>sowohl die Gesamtanzahl aller Vorgänge</w:t>
      </w:r>
      <w:r w:rsidR="00232BA3">
        <w:t xml:space="preserve">, </w:t>
      </w:r>
      <w:r w:rsidR="00EC698B" w:rsidRPr="00EC698B">
        <w:t xml:space="preserve">sowie die Aufteilung </w:t>
      </w:r>
      <w:r w:rsidR="00232BA3">
        <w:t>nach a</w:t>
      </w:r>
      <w:r w:rsidR="00EC698B" w:rsidRPr="00EC698B">
        <w:t>llgemeine</w:t>
      </w:r>
      <w:r w:rsidR="00232BA3">
        <w:t>n und priorisierten Artikeln an. I</w:t>
      </w:r>
      <w:r w:rsidR="00EC698B" w:rsidRPr="00EC698B">
        <w:t xml:space="preserve">n rechten Tortendiagramm </w:t>
      </w:r>
      <w:r w:rsidR="00232BA3">
        <w:t xml:space="preserve">werden die anteiligen </w:t>
      </w:r>
      <w:r w:rsidR="00EC698B" w:rsidRPr="00EC698B">
        <w:t xml:space="preserve">Bearbeitungsstände aus der laufenden Liste </w:t>
      </w:r>
      <w:r w:rsidR="00232BA3">
        <w:t>dargestellt. U. a. werden auch die Anteile nach offenen Maßnahmen oder offenen Wirksamkeitsprüfungen aufgeschlüsselt.</w:t>
      </w:r>
    </w:p>
    <w:p w14:paraId="157D4C60" w14:textId="056DF093" w:rsidR="00EC698B" w:rsidRDefault="00EC698B" w:rsidP="00232BA3">
      <w:r>
        <w:rPr>
          <w:noProof/>
        </w:rPr>
        <w:drawing>
          <wp:inline distT="0" distB="0" distL="0" distR="0" wp14:anchorId="7FDC40E3" wp14:editId="044579F9">
            <wp:extent cx="5760720" cy="3646805"/>
            <wp:effectExtent l="0" t="0" r="0" b="0"/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12860" w14:textId="7DC76FA6" w:rsidR="006A296A" w:rsidRDefault="00EC698B" w:rsidP="00EC698B">
      <w:pPr>
        <w:pStyle w:val="Beschriftung"/>
      </w:pPr>
      <w:r>
        <w:t xml:space="preserve">Abbildung </w:t>
      </w:r>
      <w:r w:rsidR="007017D8">
        <w:fldChar w:fldCharType="begin"/>
      </w:r>
      <w:r w:rsidR="007017D8">
        <w:instrText xml:space="preserve"> SEQ Abbildung \* ARABIC </w:instrText>
      </w:r>
      <w:r w:rsidR="007017D8">
        <w:fldChar w:fldCharType="separate"/>
      </w:r>
      <w:r w:rsidR="00A75B83">
        <w:rPr>
          <w:noProof/>
        </w:rPr>
        <w:t>1</w:t>
      </w:r>
      <w:r w:rsidR="007017D8">
        <w:rPr>
          <w:noProof/>
        </w:rPr>
        <w:fldChar w:fldCharType="end"/>
      </w:r>
      <w:r>
        <w:t>: Übersicht der 8D-Vorgänge</w:t>
      </w:r>
    </w:p>
    <w:p w14:paraId="7B24EF99" w14:textId="77777777" w:rsidR="00B805D6" w:rsidRDefault="00B805D6" w:rsidP="009A0F2E">
      <w:pPr>
        <w:keepNext/>
        <w:rPr>
          <w:noProof/>
        </w:rPr>
      </w:pPr>
    </w:p>
    <w:p w14:paraId="709CEA17" w14:textId="7715A504" w:rsidR="00B7641D" w:rsidRPr="00E12FF2" w:rsidRDefault="00E12FF2" w:rsidP="00B7641D">
      <w:pPr>
        <w:rPr>
          <w:rStyle w:val="Hyperlink"/>
        </w:rPr>
      </w:pPr>
      <w:r>
        <w:fldChar w:fldCharType="begin"/>
      </w:r>
      <w:r>
        <w:instrText xml:space="preserve"> HYPERLINK "https://www.pdap.de/wp-content/uploads/2016/03/brandshots/PDAP8%20-%20Cockpit%20zu%20Reklamationsprozessen%20mit%208D-Report%20Anforderungen.pdf" </w:instrText>
      </w:r>
      <w:r>
        <w:fldChar w:fldCharType="separate"/>
      </w:r>
      <w:r w:rsidR="00B7641D" w:rsidRPr="00E12FF2">
        <w:rPr>
          <w:rStyle w:val="Hyperlink"/>
        </w:rPr>
        <w:t>Download als PDF:</w:t>
      </w:r>
    </w:p>
    <w:p w14:paraId="03EB41C4" w14:textId="192284FE" w:rsidR="00B7641D" w:rsidRPr="00B7641D" w:rsidRDefault="00E12FF2" w:rsidP="00B7641D">
      <w:r>
        <w:fldChar w:fldCharType="end"/>
      </w:r>
    </w:p>
    <w:sectPr w:rsidR="00B7641D" w:rsidRPr="00B7641D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BA9D" w14:textId="77777777" w:rsidR="007017D8" w:rsidRDefault="007017D8" w:rsidP="002F5A24">
      <w:pPr>
        <w:spacing w:after="0" w:line="240" w:lineRule="auto"/>
      </w:pPr>
      <w:r>
        <w:separator/>
      </w:r>
    </w:p>
  </w:endnote>
  <w:endnote w:type="continuationSeparator" w:id="0">
    <w:p w14:paraId="1980218A" w14:textId="77777777" w:rsidR="007017D8" w:rsidRDefault="007017D8" w:rsidP="002F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B5C7" w14:textId="77777777" w:rsidR="003E5D10" w:rsidRPr="007C2A6D" w:rsidRDefault="003E5D10" w:rsidP="003E5D10">
    <w:pPr>
      <w:pStyle w:val="Fuzeile"/>
      <w:rPr>
        <w:sz w:val="16"/>
        <w:szCs w:val="16"/>
      </w:rPr>
    </w:pP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  PDAP - Geschäftsbereich der </w:t>
    </w:r>
    <w:proofErr w:type="spellStart"/>
    <w:r>
      <w:rPr>
        <w:sz w:val="16"/>
        <w:szCs w:val="16"/>
      </w:rPr>
      <w:t>JessenLenz</w:t>
    </w:r>
    <w:proofErr w:type="spellEnd"/>
    <w:r>
      <w:rPr>
        <w:sz w:val="16"/>
        <w:szCs w:val="16"/>
      </w:rPr>
      <w:t xml:space="preserve"> GmbH | </w:t>
    </w:r>
    <w:proofErr w:type="spellStart"/>
    <w:r>
      <w:rPr>
        <w:sz w:val="16"/>
        <w:szCs w:val="16"/>
      </w:rPr>
      <w:t>Steinmetzstrasse</w:t>
    </w:r>
    <w:proofErr w:type="spellEnd"/>
    <w:r>
      <w:rPr>
        <w:sz w:val="16"/>
        <w:szCs w:val="16"/>
      </w:rPr>
      <w:t xml:space="preserve"> 3 | D-23556 Lübeck | info@pdap.de | Tel.: 0451 – 87 360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575A" w14:textId="77777777" w:rsidR="007017D8" w:rsidRDefault="007017D8" w:rsidP="002F5A24">
      <w:pPr>
        <w:spacing w:after="0" w:line="240" w:lineRule="auto"/>
      </w:pPr>
      <w:r>
        <w:separator/>
      </w:r>
    </w:p>
  </w:footnote>
  <w:footnote w:type="continuationSeparator" w:id="0">
    <w:p w14:paraId="753DBE17" w14:textId="77777777" w:rsidR="007017D8" w:rsidRDefault="007017D8" w:rsidP="002F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63D9" w14:textId="740139CA" w:rsidR="002F5A24" w:rsidRDefault="009E49A0" w:rsidP="009E49A0">
    <w:pPr>
      <w:pStyle w:val="Kopfzeile"/>
      <w:jc w:val="right"/>
    </w:pPr>
    <w:r>
      <w:rPr>
        <w:rFonts w:ascii="Arial" w:hAnsi="Arial" w:cs="Arial"/>
        <w:sz w:val="16"/>
        <w:szCs w:val="16"/>
      </w:rPr>
      <w:t>CAQ System – Prozesse, Daten, Analysen und Projekte</w:t>
    </w:r>
    <w:r>
      <w:rPr>
        <w:sz w:val="16"/>
        <w:szCs w:val="16"/>
      </w:rPr>
      <w:t xml:space="preserve"> </w:t>
    </w:r>
    <w:r>
      <w:rPr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1B8ADDD6" wp14:editId="396D10D7">
          <wp:extent cx="783150" cy="366713"/>
          <wp:effectExtent l="0" t="0" r="0" b="0"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315" cy="36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2305"/>
    <w:multiLevelType w:val="hybridMultilevel"/>
    <w:tmpl w:val="9850A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0585"/>
    <w:multiLevelType w:val="hybridMultilevel"/>
    <w:tmpl w:val="11A8D76C"/>
    <w:lvl w:ilvl="0" w:tplc="440A8F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258D3"/>
    <w:multiLevelType w:val="hybridMultilevel"/>
    <w:tmpl w:val="CAA0F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66"/>
    <w:rsid w:val="00014E70"/>
    <w:rsid w:val="000315C6"/>
    <w:rsid w:val="00047142"/>
    <w:rsid w:val="00051EF2"/>
    <w:rsid w:val="00074A8C"/>
    <w:rsid w:val="000826E2"/>
    <w:rsid w:val="00082CC0"/>
    <w:rsid w:val="0009186A"/>
    <w:rsid w:val="00092873"/>
    <w:rsid w:val="00097F62"/>
    <w:rsid w:val="000A5A03"/>
    <w:rsid w:val="000A6C58"/>
    <w:rsid w:val="000A72E2"/>
    <w:rsid w:val="000B4CDC"/>
    <w:rsid w:val="000C5E04"/>
    <w:rsid w:val="000E280E"/>
    <w:rsid w:val="000F036A"/>
    <w:rsid w:val="001155E5"/>
    <w:rsid w:val="001256D2"/>
    <w:rsid w:val="001324DB"/>
    <w:rsid w:val="0014342C"/>
    <w:rsid w:val="0016327C"/>
    <w:rsid w:val="00167F99"/>
    <w:rsid w:val="00180FD1"/>
    <w:rsid w:val="00182993"/>
    <w:rsid w:val="00193DC5"/>
    <w:rsid w:val="001C25BD"/>
    <w:rsid w:val="001D6FC5"/>
    <w:rsid w:val="001E4E42"/>
    <w:rsid w:val="001F1F8B"/>
    <w:rsid w:val="00217C67"/>
    <w:rsid w:val="00232BA3"/>
    <w:rsid w:val="00241F2D"/>
    <w:rsid w:val="002B494D"/>
    <w:rsid w:val="002B4F09"/>
    <w:rsid w:val="002C07A0"/>
    <w:rsid w:val="002F5A24"/>
    <w:rsid w:val="00303E62"/>
    <w:rsid w:val="0031470B"/>
    <w:rsid w:val="00316C57"/>
    <w:rsid w:val="003437C6"/>
    <w:rsid w:val="00352520"/>
    <w:rsid w:val="003577FE"/>
    <w:rsid w:val="00360881"/>
    <w:rsid w:val="003622CE"/>
    <w:rsid w:val="0036251E"/>
    <w:rsid w:val="00374E26"/>
    <w:rsid w:val="00381975"/>
    <w:rsid w:val="0039407D"/>
    <w:rsid w:val="003978D8"/>
    <w:rsid w:val="003B2A4A"/>
    <w:rsid w:val="003B4887"/>
    <w:rsid w:val="003D180B"/>
    <w:rsid w:val="003E5D10"/>
    <w:rsid w:val="003F39C8"/>
    <w:rsid w:val="00416039"/>
    <w:rsid w:val="00432058"/>
    <w:rsid w:val="004377AE"/>
    <w:rsid w:val="00493DCE"/>
    <w:rsid w:val="004C24A4"/>
    <w:rsid w:val="004D428D"/>
    <w:rsid w:val="004F37A3"/>
    <w:rsid w:val="00506DF4"/>
    <w:rsid w:val="00516C79"/>
    <w:rsid w:val="005241C5"/>
    <w:rsid w:val="005521A1"/>
    <w:rsid w:val="005602F5"/>
    <w:rsid w:val="005A3F4D"/>
    <w:rsid w:val="005B2D5D"/>
    <w:rsid w:val="00600FE8"/>
    <w:rsid w:val="00620C03"/>
    <w:rsid w:val="00622CB4"/>
    <w:rsid w:val="00633932"/>
    <w:rsid w:val="00665036"/>
    <w:rsid w:val="00692E67"/>
    <w:rsid w:val="006A296A"/>
    <w:rsid w:val="006B6240"/>
    <w:rsid w:val="006B708C"/>
    <w:rsid w:val="006B774F"/>
    <w:rsid w:val="006C1E47"/>
    <w:rsid w:val="006E0578"/>
    <w:rsid w:val="006F4E52"/>
    <w:rsid w:val="006F5344"/>
    <w:rsid w:val="007017D8"/>
    <w:rsid w:val="007360CA"/>
    <w:rsid w:val="00742BA8"/>
    <w:rsid w:val="00784911"/>
    <w:rsid w:val="00785315"/>
    <w:rsid w:val="007A16E7"/>
    <w:rsid w:val="007A3741"/>
    <w:rsid w:val="007B1198"/>
    <w:rsid w:val="007B7817"/>
    <w:rsid w:val="007C62B5"/>
    <w:rsid w:val="007E32FA"/>
    <w:rsid w:val="0080506A"/>
    <w:rsid w:val="00853528"/>
    <w:rsid w:val="00880BF6"/>
    <w:rsid w:val="008C5ACE"/>
    <w:rsid w:val="008F66D8"/>
    <w:rsid w:val="008F6B52"/>
    <w:rsid w:val="00906E5A"/>
    <w:rsid w:val="00950D61"/>
    <w:rsid w:val="00951966"/>
    <w:rsid w:val="009606D9"/>
    <w:rsid w:val="009637AC"/>
    <w:rsid w:val="00990EE8"/>
    <w:rsid w:val="009938E8"/>
    <w:rsid w:val="00994822"/>
    <w:rsid w:val="009A0F2E"/>
    <w:rsid w:val="009A146A"/>
    <w:rsid w:val="009A1567"/>
    <w:rsid w:val="009E49A0"/>
    <w:rsid w:val="00A00549"/>
    <w:rsid w:val="00A108B9"/>
    <w:rsid w:val="00A25A57"/>
    <w:rsid w:val="00A31D35"/>
    <w:rsid w:val="00A47571"/>
    <w:rsid w:val="00A566CC"/>
    <w:rsid w:val="00A6529D"/>
    <w:rsid w:val="00A75B83"/>
    <w:rsid w:val="00A95CC1"/>
    <w:rsid w:val="00AC1468"/>
    <w:rsid w:val="00AE3AFF"/>
    <w:rsid w:val="00B1367C"/>
    <w:rsid w:val="00B31353"/>
    <w:rsid w:val="00B51E43"/>
    <w:rsid w:val="00B63DEF"/>
    <w:rsid w:val="00B731ED"/>
    <w:rsid w:val="00B7641D"/>
    <w:rsid w:val="00B805D6"/>
    <w:rsid w:val="00B90EFA"/>
    <w:rsid w:val="00B93217"/>
    <w:rsid w:val="00BB5E8C"/>
    <w:rsid w:val="00BB76C3"/>
    <w:rsid w:val="00BB7855"/>
    <w:rsid w:val="00BD2521"/>
    <w:rsid w:val="00C1163C"/>
    <w:rsid w:val="00C5697C"/>
    <w:rsid w:val="00C6086B"/>
    <w:rsid w:val="00C86D60"/>
    <w:rsid w:val="00CC5A7F"/>
    <w:rsid w:val="00CC739B"/>
    <w:rsid w:val="00CD1D1C"/>
    <w:rsid w:val="00CD4ED8"/>
    <w:rsid w:val="00D14373"/>
    <w:rsid w:val="00D711A6"/>
    <w:rsid w:val="00D7793C"/>
    <w:rsid w:val="00DB40EA"/>
    <w:rsid w:val="00DD1939"/>
    <w:rsid w:val="00E12FF2"/>
    <w:rsid w:val="00E45122"/>
    <w:rsid w:val="00E4555B"/>
    <w:rsid w:val="00EA47EA"/>
    <w:rsid w:val="00EA7EF1"/>
    <w:rsid w:val="00EC58AA"/>
    <w:rsid w:val="00EC698B"/>
    <w:rsid w:val="00EC7E5C"/>
    <w:rsid w:val="00ED7276"/>
    <w:rsid w:val="00EF0C04"/>
    <w:rsid w:val="00F22AB5"/>
    <w:rsid w:val="00F42606"/>
    <w:rsid w:val="00F51AD8"/>
    <w:rsid w:val="00F55441"/>
    <w:rsid w:val="00F635C6"/>
    <w:rsid w:val="00F867D7"/>
    <w:rsid w:val="00F93ACE"/>
    <w:rsid w:val="00F9732B"/>
    <w:rsid w:val="00FA2A50"/>
    <w:rsid w:val="00FB172C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A3CF"/>
  <w15:docId w15:val="{39DC1A5A-24A3-4842-89F5-F08E0DA6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7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983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7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983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B1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11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708C"/>
    <w:rPr>
      <w:rFonts w:asciiTheme="majorHAnsi" w:eastAsiaTheme="majorEastAsia" w:hAnsiTheme="majorHAnsi" w:cstheme="majorBidi"/>
      <w:color w:val="004983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708C"/>
    <w:rPr>
      <w:rFonts w:asciiTheme="majorHAnsi" w:eastAsiaTheme="majorEastAsia" w:hAnsiTheme="majorHAnsi" w:cstheme="majorBidi"/>
      <w:color w:val="004983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C5E0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633932"/>
    <w:pPr>
      <w:spacing w:after="200" w:line="240" w:lineRule="auto"/>
    </w:pPr>
    <w:rPr>
      <w:i/>
      <w:iCs/>
      <w:color w:val="5E5E5E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07A0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2C07A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C07A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2C07A0"/>
    <w:rPr>
      <w:color w:val="00007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A24"/>
  </w:style>
  <w:style w:type="paragraph" w:styleId="Fuzeile">
    <w:name w:val="footer"/>
    <w:basedOn w:val="Standard"/>
    <w:link w:val="FuzeileZchn"/>
    <w:uiPriority w:val="99"/>
    <w:unhideWhenUsed/>
    <w:rsid w:val="002F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A24"/>
  </w:style>
  <w:style w:type="character" w:styleId="Seitenzahl">
    <w:name w:val="page number"/>
    <w:basedOn w:val="Absatz-Standardschriftart"/>
    <w:semiHidden/>
    <w:unhideWhenUsed/>
    <w:rsid w:val="002F5A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7FE"/>
    <w:rPr>
      <w:rFonts w:ascii="Tahoma" w:hAnsi="Tahoma" w:cs="Tahoma"/>
      <w:sz w:val="16"/>
      <w:szCs w:val="16"/>
    </w:rPr>
  </w:style>
  <w:style w:type="character" w:styleId="SchwacherVerweis">
    <w:name w:val="Subtle Reference"/>
    <w:basedOn w:val="Absatz-Standardschriftart"/>
    <w:uiPriority w:val="31"/>
    <w:qFormat/>
    <w:rsid w:val="009A1567"/>
    <w:rPr>
      <w:smallCaps/>
      <w:color w:val="5A5A5A" w:themeColor="text1" w:themeTint="A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dap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Benutzerdefiniert 1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63AF"/>
      </a:accent1>
      <a:accent2>
        <a:srgbClr val="005874"/>
      </a:accent2>
      <a:accent3>
        <a:srgbClr val="95BDCB"/>
      </a:accent3>
      <a:accent4>
        <a:srgbClr val="C9DDE5"/>
      </a:accent4>
      <a:accent5>
        <a:srgbClr val="DBE8ED"/>
      </a:accent5>
      <a:accent6>
        <a:srgbClr val="F2F2F2"/>
      </a:accent6>
      <a:hlink>
        <a:srgbClr val="00007F"/>
      </a:hlink>
      <a:folHlink>
        <a:srgbClr val="FF00FF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653D-A90D-40DC-956E-DAF8BA5C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Hausmann</dc:creator>
  <cp:lastModifiedBy>Mark</cp:lastModifiedBy>
  <cp:revision>16</cp:revision>
  <cp:lastPrinted>2022-03-15T16:02:00Z</cp:lastPrinted>
  <dcterms:created xsi:type="dcterms:W3CDTF">2022-03-15T15:01:00Z</dcterms:created>
  <dcterms:modified xsi:type="dcterms:W3CDTF">2022-03-15T16:02:00Z</dcterms:modified>
</cp:coreProperties>
</file>